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BB8DE" w:themeColor="accent5" w:themeTint="99">
    <v:background id="_x0000_s1025" o:bwmode="white" fillcolor="#abb8de [1944]" o:targetscreensize="800,600">
      <v:fill color2="#fef0cd [662]" angle="-135" focus="100%" type="gradient"/>
    </v:background>
  </w:background>
  <w:body>
    <w:p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Pr="00F50DC6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Нам </w:t>
      </w:r>
      <w:proofErr w:type="gramStart"/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нужны</w:t>
      </w:r>
      <w:proofErr w:type="gramEnd"/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 лучшие!</w:t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МЫ ЖДЕМ ВАС</w:t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в нашем техникуме!</w:t>
      </w:r>
    </w:p>
    <w:p w:rsidR="00FB20A3" w:rsidRDefault="00FB20A3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inline distT="0" distB="0" distL="0" distR="0">
            <wp:extent cx="2959100" cy="1849799"/>
            <wp:effectExtent l="19050" t="0" r="0" b="0"/>
            <wp:docPr id="9" name="Рисунок 6" descr="C:\Users\shetininaen\Desktop\для буклета\Сварщик (ручной и частично механизированной сварки (наплавки))\c7400509ee4e91845832fd02010c2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tininaen\Desktop\для буклета\Сварщик (ручной и частично механизированной сварки (наплавки))\c7400509ee4e91845832fd02010c23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49799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88900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DC31BC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33020</wp:posOffset>
            </wp:positionV>
            <wp:extent cx="2559685" cy="2078355"/>
            <wp:effectExtent l="19050" t="0" r="0" b="0"/>
            <wp:wrapSquare wrapText="bothSides"/>
            <wp:docPr id="4" name="Рисунок 1" descr="C:\Users\shetininaen\Desktop\для буклета\Сварщик (ручной и частично механизированной сварки (наплавки))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tininaen\Desktop\для буклета\Сварщик (ручной и частично механизированной сварки (наплавки))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07835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lastRenderedPageBreak/>
        <w:t>Краевое государственное бюджетное профессиональное образовательное учреждение</w:t>
      </w:r>
    </w:p>
    <w:p w:rsidR="008868F5" w:rsidRPr="00C04184" w:rsidRDefault="008868F5" w:rsidP="00DC31BC">
      <w:pPr>
        <w:tabs>
          <w:tab w:val="left" w:pos="1997"/>
        </w:tabs>
        <w:spacing w:line="240" w:lineRule="atLeast"/>
        <w:contextualSpacing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:rsidR="008868F5" w:rsidRDefault="008868F5" w:rsidP="00DC31B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:rsidR="00DC31BC" w:rsidRPr="00C04184" w:rsidRDefault="00DC31BC" w:rsidP="00DC31B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:rsidR="008868F5" w:rsidRPr="00C04184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Профессия</w:t>
      </w:r>
    </w:p>
    <w:p w:rsidR="00DC31BC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DC31BC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СВАРЩИК</w:t>
      </w:r>
    </w:p>
    <w:p w:rsidR="008868F5" w:rsidRDefault="00DC31B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(ручной и частично механизированной сварки (наплавки))</w:t>
      </w:r>
      <w:r w:rsidR="008868F5"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:rsidR="00DC31BC" w:rsidRDefault="00DC31B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</w:p>
    <w:p w:rsidR="00DC31BC" w:rsidRDefault="00DC31B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</w:p>
    <w:p w:rsidR="008868F5" w:rsidRPr="00DC31BC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4"/>
          <w:szCs w:val="24"/>
        </w:rPr>
      </w:pPr>
    </w:p>
    <w:p w:rsidR="008868F5" w:rsidRDefault="008868F5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:rsidR="00DC31BC" w:rsidRPr="00FB20A3" w:rsidRDefault="00DC31BC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lastRenderedPageBreak/>
        <w:t>В последние годы наблюдается нехватка рабочих с профессией сварщика. Практически ни одно производство не обходится без сварочных работ. Хоть эта профессия не столь популярна сегодня среди молодежи, но потребность в хороших мастерах не уменьшается ни в нашей стране, ни за рубежом.</w:t>
      </w:r>
    </w:p>
    <w:p w:rsidR="00DC31BC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387350</wp:posOffset>
            </wp:positionV>
            <wp:extent cx="2827655" cy="1699260"/>
            <wp:effectExtent l="19050" t="0" r="0" b="0"/>
            <wp:wrapSquare wrapText="bothSides"/>
            <wp:docPr id="6" name="Рисунок 3" descr="C:\Users\shetininaen\Desktop\для буклета\Сварщик (ручной и частично механизированной сварки (наплавки))\den-svarshhika-v-rossii-2-90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tininaen\Desktop\для буклета\Сварщик (ручной и частично механизированной сварки (наплавки))\den-svarshhika-v-rossii-2-900x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699260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1BC"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Сварщик — это рабочая специальность, востребованная на производстве. Данный вид деятельности подразумевает соединение пластмасс и металлов без каких-либо крепежных приспособлений и деталей. Эта профессия требует высокого уровня ответственности, так как срок эксплуатации всевозможной техники, устойчивость и долговечность строительных конструкций напрямую связаны с качественно выполненной работой сварщика. </w:t>
      </w:r>
    </w:p>
    <w:p w:rsidR="00FB20A3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:rsidR="00DC31BC" w:rsidRPr="00FB20A3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6902450</wp:posOffset>
            </wp:positionH>
            <wp:positionV relativeFrom="paragraph">
              <wp:posOffset>-5549900</wp:posOffset>
            </wp:positionV>
            <wp:extent cx="2784475" cy="1845945"/>
            <wp:effectExtent l="19050" t="0" r="0" b="0"/>
            <wp:wrapSquare wrapText="bothSides"/>
            <wp:docPr id="7" name="Рисунок 4" descr="C:\Users\shetininaen\Desktop\для буклета\Сварщик (ручной и частично механизированной сварки (наплавки))\Stick-we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tininaen\Desktop\для буклета\Сварщик (ручной и частично механизированной сварки (наплавки))\Stick-wel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84594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1BC"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 xml:space="preserve">Услугами сварщика пользуются не только в машиностроении или ремонте авто, но и на стройплощадках, в промышленности, в кораблестроении, в сельском хозяйстве, при строительстве мостов и зданий. В энергетике и </w:t>
      </w:r>
      <w:r w:rsidR="00DC31BC"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lastRenderedPageBreak/>
        <w:t>нефтеперерабатывающей промышленности без мастера сварочных работ тоже не обойтись. Даже изготовить решетку для гриля не удастся без такого специалиста.</w:t>
      </w:r>
    </w:p>
    <w:p w:rsidR="00DC31BC" w:rsidRPr="00FB20A3" w:rsidRDefault="00DC31BC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Профессия сварщика довольно многогранна. Специалисту в данной области следует разбираться не только в сплавах и металлах, но также и в электротехнике, знать свойства газов и принципы работы с необходимым оборудованием и агрегатами.</w:t>
      </w:r>
    </w:p>
    <w:p w:rsidR="00DC31BC" w:rsidRPr="00FB20A3" w:rsidRDefault="00DC31BC" w:rsidP="00DC31BC">
      <w:pPr>
        <w:spacing w:after="0"/>
        <w:ind w:firstLine="426"/>
        <w:jc w:val="both"/>
        <w:rPr>
          <w:rFonts w:ascii="Times New Roman" w:hAnsi="Times New Roman" w:cs="Times New Roman"/>
          <w:b/>
          <w:color w:val="00192F" w:themeColor="background2" w:themeShade="1A"/>
          <w:sz w:val="23"/>
          <w:szCs w:val="23"/>
        </w:rPr>
      </w:pPr>
      <w:r w:rsidRPr="00FB20A3">
        <w:rPr>
          <w:rFonts w:ascii="Times New Roman" w:hAnsi="Times New Roman" w:cs="Times New Roman"/>
          <w:b/>
          <w:color w:val="00192F" w:themeColor="background2" w:themeShade="1A"/>
          <w:sz w:val="23"/>
          <w:szCs w:val="23"/>
        </w:rPr>
        <w:t>Личные качества</w:t>
      </w:r>
    </w:p>
    <w:p w:rsidR="00DC31BC" w:rsidRPr="00FB20A3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-3303905</wp:posOffset>
            </wp:positionH>
            <wp:positionV relativeFrom="paragraph">
              <wp:posOffset>3129915</wp:posOffset>
            </wp:positionV>
            <wp:extent cx="2637790" cy="1793875"/>
            <wp:effectExtent l="19050" t="0" r="0" b="0"/>
            <wp:wrapSquare wrapText="bothSides"/>
            <wp:docPr id="5" name="Рисунок 2" descr="C:\Users\shetininaen\Desktop\для буклета\Сварщик (ручной и частично механизированной сварки (наплавки))\kak-nachislyaetsya-lgotnaya-pensiya-dlya-svarshhikov-v-rossii-i-ix-pensionnyx-vozr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tininaen\Desktop\для буклета\Сварщик (ручной и частично механизированной сварки (наплавки))\kak-nachislyaetsya-lgotnaya-pensiya-dlya-svarshhikov-v-rossii-i-ix-pensionnyx-vozra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93875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1BC"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Для работы сварщика надо иметь хорошую физическую подготовку, так как работать с тяжелыми металлическими конструкциями не под силу слабому организму. Именно поэтому в этой профессии почти не встретить женщин. Различные условия работы в тесных и темных пространствах требуют от мастеров также и выносливости. Порой приходится производить сварку в труднодоступных местах в неудобных позах, поэтому в профессии сварщика гибкость, хорошая подвижность всего тела, особенно рук, придется очень кстати.</w:t>
      </w:r>
    </w:p>
    <w:p w:rsidR="00DC31BC" w:rsidRPr="00FB20A3" w:rsidRDefault="00DC31BC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:rsidR="00FB20A3" w:rsidRDefault="00FB20A3" w:rsidP="00FB20A3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p w:rsidR="00FB20A3" w:rsidRPr="00FB20A3" w:rsidRDefault="00FB20A3" w:rsidP="00FB20A3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Монотонная работа требует от мастеров умения концентрироваться, сосредотачивать внимание на длительный период. А для этого в первую очередь необходимо отличное зрение и световосприятие. Также не справиться в работе сварщика и без хорошей зрительно-моторной координации.</w:t>
      </w:r>
    </w:p>
    <w:p w:rsidR="00DC31BC" w:rsidRPr="00FB20A3" w:rsidRDefault="00DC31BC" w:rsidP="00DC31BC">
      <w:pPr>
        <w:spacing w:after="0"/>
        <w:ind w:firstLine="426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/>
        </w:rPr>
      </w:pPr>
      <w:r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Профессионал своего дела всегда отличается уравновешенностью, терпением и упорством. Несомненно, он трудолюбив. А чтобы не дрогнула рука при сварке любого шва, мастеру надо быть душевно уравновешенным.</w:t>
      </w:r>
      <w:r w:rsidRPr="00FB20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20A3" w:rsidRPr="00FB20A3" w:rsidRDefault="00FB20A3" w:rsidP="00DC31B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B20A3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Специалист с дипломом сварщика сегодня востребован как никогда раньше. Производственные предприятия, строительство, лаборатории по новым разработкам, заводы - это далеко не полный перечень мест, где так необходимы квалифицированные сварщики. Везде, где надо соединить металлические элементы и конструкции, требуется мастер по сварке.</w:t>
      </w:r>
    </w:p>
    <w:sectPr w:rsidR="00FB20A3" w:rsidRPr="00FB20A3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471"/>
    <w:rsid w:val="000B6EAB"/>
    <w:rsid w:val="0013080F"/>
    <w:rsid w:val="002153F0"/>
    <w:rsid w:val="00562197"/>
    <w:rsid w:val="005C3E43"/>
    <w:rsid w:val="006207A3"/>
    <w:rsid w:val="00650A71"/>
    <w:rsid w:val="007346A5"/>
    <w:rsid w:val="00800634"/>
    <w:rsid w:val="008868F5"/>
    <w:rsid w:val="008F4094"/>
    <w:rsid w:val="00900471"/>
    <w:rsid w:val="00A73224"/>
    <w:rsid w:val="00A80F92"/>
    <w:rsid w:val="00B5418B"/>
    <w:rsid w:val="00C04184"/>
    <w:rsid w:val="00C71DF8"/>
    <w:rsid w:val="00DC31BC"/>
    <w:rsid w:val="00F50DC6"/>
    <w:rsid w:val="00F52F45"/>
    <w:rsid w:val="00FB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1155-3A82-4781-9AD3-431D4F1D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shetininaen</cp:lastModifiedBy>
  <cp:revision>3</cp:revision>
  <cp:lastPrinted>2018-10-26T06:33:00Z</cp:lastPrinted>
  <dcterms:created xsi:type="dcterms:W3CDTF">2018-10-26T03:22:00Z</dcterms:created>
  <dcterms:modified xsi:type="dcterms:W3CDTF">2018-11-04T09:10:00Z</dcterms:modified>
</cp:coreProperties>
</file>